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4923350" w14:textId="77777777" w:rsidR="006C371D" w:rsidRDefault="00E67537">
      <w:pPr>
        <w:jc w:val="center"/>
      </w:pPr>
      <w:r>
        <w:rPr>
          <w:rFonts w:ascii="Arial" w:eastAsia="Arial" w:hAnsi="Arial" w:cs="Arial"/>
          <w:b/>
          <w:sz w:val="22"/>
          <w:szCs w:val="22"/>
          <w:u w:val="single"/>
        </w:rPr>
        <w:t>T</w:t>
      </w:r>
      <w:r w:rsidR="00723FA1">
        <w:rPr>
          <w:rFonts w:ascii="Arial" w:eastAsia="Arial" w:hAnsi="Arial" w:cs="Arial"/>
          <w:b/>
          <w:sz w:val="22"/>
          <w:szCs w:val="22"/>
          <w:u w:val="single"/>
        </w:rPr>
        <w:t>ech Session at TIMES Summer 2016</w:t>
      </w:r>
      <w:r>
        <w:rPr>
          <w:rFonts w:ascii="Arial" w:eastAsia="Arial" w:hAnsi="Arial" w:cs="Arial"/>
          <w:b/>
          <w:sz w:val="22"/>
          <w:szCs w:val="22"/>
          <w:u w:val="single"/>
        </w:rPr>
        <w:t xml:space="preserve"> Workshop</w:t>
      </w:r>
    </w:p>
    <w:p w14:paraId="07C76865" w14:textId="77777777" w:rsidR="006C371D" w:rsidRDefault="006C371D"/>
    <w:p w14:paraId="07FCA67D" w14:textId="77777777" w:rsidR="006C371D" w:rsidRDefault="00E67537">
      <w:r>
        <w:rPr>
          <w:rFonts w:ascii="Arial" w:eastAsia="Arial" w:hAnsi="Arial" w:cs="Arial"/>
          <w:b/>
          <w:i/>
          <w:sz w:val="22"/>
          <w:szCs w:val="22"/>
        </w:rPr>
        <w:t>Overview</w:t>
      </w:r>
    </w:p>
    <w:p w14:paraId="028BBAF1" w14:textId="2716739E" w:rsidR="006C371D" w:rsidRDefault="00E67537">
      <w:r>
        <w:rPr>
          <w:rFonts w:ascii="Arial" w:eastAsia="Arial" w:hAnsi="Arial" w:cs="Arial"/>
          <w:sz w:val="22"/>
          <w:szCs w:val="22"/>
        </w:rPr>
        <w:t>This brief handout is information for the instructor so they are aware of the data collection process that their undergraduate students will be undergoing for the TIMES grant in the Fall 2016</w:t>
      </w:r>
      <w:r>
        <w:rPr>
          <w:rFonts w:ascii="Arial" w:eastAsia="Arial" w:hAnsi="Arial" w:cs="Arial"/>
          <w:sz w:val="22"/>
          <w:szCs w:val="22"/>
        </w:rPr>
        <w:t xml:space="preserve"> semester. Each content area (Differential Equations, Linear Alge</w:t>
      </w:r>
      <w:r>
        <w:rPr>
          <w:rFonts w:ascii="Arial" w:eastAsia="Arial" w:hAnsi="Arial" w:cs="Arial"/>
          <w:sz w:val="22"/>
          <w:szCs w:val="22"/>
        </w:rPr>
        <w:t>bra, and Abstract Algebra) has their own graduate research assistant (GRA) responsible for each undergraduate research assistant (URA). Your student, the URA, can and should contact their respective GRA for technical and/or data collection support.</w:t>
      </w:r>
    </w:p>
    <w:p w14:paraId="458F6580" w14:textId="77777777" w:rsidR="006C371D" w:rsidRDefault="006C371D"/>
    <w:p w14:paraId="2935B0F3" w14:textId="77777777" w:rsidR="006C371D" w:rsidRDefault="00E67537">
      <w:r>
        <w:rPr>
          <w:rFonts w:ascii="Arial" w:eastAsia="Arial" w:hAnsi="Arial" w:cs="Arial"/>
          <w:b/>
          <w:i/>
          <w:sz w:val="22"/>
          <w:szCs w:val="22"/>
        </w:rPr>
        <w:t>GRA in</w:t>
      </w:r>
      <w:r>
        <w:rPr>
          <w:rFonts w:ascii="Arial" w:eastAsia="Arial" w:hAnsi="Arial" w:cs="Arial"/>
          <w:b/>
          <w:i/>
          <w:sz w:val="22"/>
          <w:szCs w:val="22"/>
        </w:rPr>
        <w:t>fo</w:t>
      </w:r>
    </w:p>
    <w:p w14:paraId="0BD235C5" w14:textId="77777777" w:rsidR="006C371D" w:rsidRDefault="00E67537">
      <w:r>
        <w:rPr>
          <w:rFonts w:ascii="Arial" w:eastAsia="Arial" w:hAnsi="Arial" w:cs="Arial"/>
          <w:sz w:val="22"/>
          <w:szCs w:val="22"/>
        </w:rPr>
        <w:t>Differential Equations</w:t>
      </w:r>
      <w:r>
        <w:rPr>
          <w:rFonts w:ascii="Arial" w:eastAsia="Arial" w:hAnsi="Arial" w:cs="Arial"/>
          <w:sz w:val="22"/>
          <w:szCs w:val="22"/>
        </w:rPr>
        <w:tab/>
      </w:r>
      <w:r>
        <w:rPr>
          <w:rFonts w:ascii="Arial" w:eastAsia="Arial" w:hAnsi="Arial" w:cs="Arial"/>
          <w:sz w:val="22"/>
          <w:szCs w:val="22"/>
        </w:rPr>
        <w:tab/>
        <w:t>Nick Fortune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NCSU </w:t>
      </w:r>
      <w:r>
        <w:rPr>
          <w:rFonts w:ascii="Arial" w:eastAsia="Arial" w:hAnsi="Arial" w:cs="Arial"/>
          <w:sz w:val="22"/>
          <w:szCs w:val="22"/>
        </w:rPr>
        <w:tab/>
      </w:r>
      <w:r>
        <w:rPr>
          <w:rFonts w:ascii="Arial" w:eastAsia="Arial" w:hAnsi="Arial" w:cs="Arial"/>
          <w:sz w:val="22"/>
          <w:szCs w:val="22"/>
        </w:rPr>
        <w:tab/>
      </w:r>
      <w:hyperlink r:id="rId5">
        <w:r>
          <w:rPr>
            <w:rFonts w:ascii="Arial" w:eastAsia="Arial" w:hAnsi="Arial" w:cs="Arial"/>
            <w:color w:val="1155CC"/>
            <w:sz w:val="22"/>
            <w:szCs w:val="22"/>
            <w:u w:val="single"/>
          </w:rPr>
          <w:t>ncfortun@ncsu.edu</w:t>
        </w:r>
      </w:hyperlink>
    </w:p>
    <w:p w14:paraId="1A6571BA" w14:textId="77777777" w:rsidR="006C371D" w:rsidRDefault="00E67537">
      <w:r>
        <w:rPr>
          <w:rFonts w:ascii="Arial" w:eastAsia="Arial" w:hAnsi="Arial" w:cs="Arial"/>
          <w:sz w:val="22"/>
          <w:szCs w:val="22"/>
        </w:rPr>
        <w:t>Linear Algebra</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Muhammad Haider</w:t>
      </w:r>
      <w:r>
        <w:rPr>
          <w:rFonts w:ascii="Arial" w:eastAsia="Arial" w:hAnsi="Arial" w:cs="Arial"/>
          <w:sz w:val="22"/>
          <w:szCs w:val="22"/>
        </w:rPr>
        <w:tab/>
      </w:r>
      <w:r>
        <w:rPr>
          <w:rFonts w:ascii="Arial" w:eastAsia="Arial" w:hAnsi="Arial" w:cs="Arial"/>
          <w:sz w:val="22"/>
          <w:szCs w:val="22"/>
        </w:rPr>
        <w:tab/>
        <w:t>FSU</w:t>
      </w:r>
      <w:r>
        <w:rPr>
          <w:rFonts w:ascii="Arial" w:eastAsia="Arial" w:hAnsi="Arial" w:cs="Arial"/>
          <w:sz w:val="22"/>
          <w:szCs w:val="22"/>
        </w:rPr>
        <w:tab/>
        <w:t xml:space="preserve"> </w:t>
      </w:r>
      <w:r>
        <w:rPr>
          <w:rFonts w:ascii="Arial" w:eastAsia="Arial" w:hAnsi="Arial" w:cs="Arial"/>
          <w:sz w:val="22"/>
          <w:szCs w:val="22"/>
        </w:rPr>
        <w:tab/>
      </w:r>
      <w:hyperlink r:id="rId6">
        <w:r>
          <w:rPr>
            <w:rFonts w:ascii="Arial" w:eastAsia="Arial" w:hAnsi="Arial" w:cs="Arial"/>
            <w:color w:val="1155CC"/>
            <w:sz w:val="22"/>
            <w:szCs w:val="22"/>
            <w:highlight w:val="white"/>
            <w:u w:val="single"/>
          </w:rPr>
          <w:t>mqh14@my.fsu.edu</w:t>
        </w:r>
      </w:hyperlink>
      <w:r>
        <w:rPr>
          <w:rFonts w:ascii="Arial" w:eastAsia="Arial" w:hAnsi="Arial" w:cs="Arial"/>
          <w:sz w:val="22"/>
          <w:szCs w:val="22"/>
        </w:rPr>
        <w:t xml:space="preserve"> </w:t>
      </w:r>
    </w:p>
    <w:p w14:paraId="40C8B806" w14:textId="77777777" w:rsidR="006C371D" w:rsidRDefault="00E67537">
      <w:r>
        <w:rPr>
          <w:rFonts w:ascii="Arial" w:eastAsia="Arial" w:hAnsi="Arial" w:cs="Arial"/>
          <w:sz w:val="22"/>
          <w:szCs w:val="22"/>
        </w:rPr>
        <w:t>Abstract Algebra</w:t>
      </w:r>
      <w:r>
        <w:rPr>
          <w:rFonts w:ascii="Arial" w:eastAsia="Arial" w:hAnsi="Arial" w:cs="Arial"/>
          <w:sz w:val="22"/>
          <w:szCs w:val="22"/>
        </w:rPr>
        <w:tab/>
      </w:r>
      <w:r>
        <w:rPr>
          <w:rFonts w:ascii="Arial" w:eastAsia="Arial" w:hAnsi="Arial" w:cs="Arial"/>
          <w:sz w:val="22"/>
          <w:szCs w:val="22"/>
        </w:rPr>
        <w:tab/>
        <w:t>Rachel Keller</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VT</w:t>
      </w:r>
      <w:r>
        <w:rPr>
          <w:rFonts w:ascii="Arial" w:eastAsia="Arial" w:hAnsi="Arial" w:cs="Arial"/>
          <w:sz w:val="22"/>
          <w:szCs w:val="22"/>
        </w:rPr>
        <w:tab/>
      </w:r>
      <w:r>
        <w:rPr>
          <w:rFonts w:ascii="Arial" w:eastAsia="Arial" w:hAnsi="Arial" w:cs="Arial"/>
          <w:sz w:val="22"/>
          <w:szCs w:val="22"/>
        </w:rPr>
        <w:tab/>
      </w:r>
      <w:hyperlink r:id="rId7">
        <w:r>
          <w:rPr>
            <w:rFonts w:ascii="Arial" w:eastAsia="Arial" w:hAnsi="Arial" w:cs="Arial"/>
            <w:color w:val="1155CC"/>
            <w:sz w:val="22"/>
            <w:szCs w:val="22"/>
            <w:u w:val="single"/>
          </w:rPr>
          <w:t>rakeller@vt.edu</w:t>
        </w:r>
      </w:hyperlink>
    </w:p>
    <w:p w14:paraId="6F4894A5" w14:textId="77777777" w:rsidR="006C371D" w:rsidRDefault="006C371D"/>
    <w:p w14:paraId="4E7B6F4F" w14:textId="77777777" w:rsidR="006C371D" w:rsidRDefault="00E67537">
      <w:r>
        <w:rPr>
          <w:rFonts w:ascii="Arial" w:eastAsia="Arial" w:hAnsi="Arial" w:cs="Arial"/>
          <w:b/>
          <w:i/>
          <w:sz w:val="22"/>
          <w:szCs w:val="22"/>
        </w:rPr>
        <w:t>Details</w:t>
      </w:r>
    </w:p>
    <w:p w14:paraId="7069FCCB" w14:textId="77777777" w:rsidR="006C371D" w:rsidRDefault="00E67537">
      <w:pPr>
        <w:numPr>
          <w:ilvl w:val="0"/>
          <w:numId w:val="1"/>
        </w:numPr>
        <w:ind w:hanging="360"/>
        <w:contextualSpacing/>
        <w:rPr>
          <w:rFonts w:ascii="Arial" w:eastAsia="Arial" w:hAnsi="Arial" w:cs="Arial"/>
          <w:sz w:val="22"/>
          <w:szCs w:val="22"/>
        </w:rPr>
      </w:pPr>
      <w:r>
        <w:rPr>
          <w:rFonts w:ascii="Arial" w:eastAsia="Arial" w:hAnsi="Arial" w:cs="Arial"/>
          <w:sz w:val="22"/>
          <w:szCs w:val="22"/>
        </w:rPr>
        <w:t>Filming</w:t>
      </w:r>
    </w:p>
    <w:p w14:paraId="2D13E272" w14:textId="77777777" w:rsidR="006C371D" w:rsidRDefault="00E67537">
      <w:pPr>
        <w:numPr>
          <w:ilvl w:val="1"/>
          <w:numId w:val="1"/>
        </w:numPr>
        <w:ind w:hanging="360"/>
        <w:contextualSpacing/>
        <w:rPr>
          <w:rFonts w:ascii="Arial" w:eastAsia="Arial" w:hAnsi="Arial" w:cs="Arial"/>
          <w:sz w:val="22"/>
          <w:szCs w:val="22"/>
        </w:rPr>
      </w:pPr>
      <w:r>
        <w:rPr>
          <w:rFonts w:ascii="Arial" w:eastAsia="Arial" w:hAnsi="Arial" w:cs="Arial"/>
          <w:sz w:val="22"/>
          <w:szCs w:val="22"/>
        </w:rPr>
        <w:t>On selected days of filming your URA will film the entire class from a vantage point that includes the whole room while not filming non-consenting students. Additionally, the URA must zoo</w:t>
      </w:r>
      <w:r>
        <w:rPr>
          <w:rFonts w:ascii="Arial" w:eastAsia="Arial" w:hAnsi="Arial" w:cs="Arial"/>
          <w:sz w:val="22"/>
          <w:szCs w:val="22"/>
        </w:rPr>
        <w:t>m in and out appropriately to ensure what is written on the board, overhead, projector, etc., is accurately and clearly documented for data collection.</w:t>
      </w:r>
    </w:p>
    <w:p w14:paraId="6EE2FC10" w14:textId="77777777" w:rsidR="006C371D" w:rsidRDefault="00E67537">
      <w:pPr>
        <w:numPr>
          <w:ilvl w:val="0"/>
          <w:numId w:val="1"/>
        </w:numPr>
        <w:ind w:hanging="360"/>
        <w:contextualSpacing/>
        <w:rPr>
          <w:rFonts w:ascii="Arial" w:eastAsia="Arial" w:hAnsi="Arial" w:cs="Arial"/>
          <w:sz w:val="22"/>
          <w:szCs w:val="22"/>
        </w:rPr>
      </w:pPr>
      <w:r>
        <w:rPr>
          <w:rFonts w:ascii="Arial" w:eastAsia="Arial" w:hAnsi="Arial" w:cs="Arial"/>
          <w:sz w:val="22"/>
          <w:szCs w:val="22"/>
        </w:rPr>
        <w:t>Data</w:t>
      </w:r>
    </w:p>
    <w:p w14:paraId="14ECEB0D" w14:textId="77777777" w:rsidR="006C371D" w:rsidRDefault="00E67537">
      <w:pPr>
        <w:numPr>
          <w:ilvl w:val="1"/>
          <w:numId w:val="1"/>
        </w:numPr>
        <w:ind w:hanging="360"/>
        <w:contextualSpacing/>
        <w:rPr>
          <w:rFonts w:ascii="Arial" w:eastAsia="Arial" w:hAnsi="Arial" w:cs="Arial"/>
          <w:sz w:val="22"/>
          <w:szCs w:val="22"/>
        </w:rPr>
      </w:pPr>
      <w:r>
        <w:rPr>
          <w:rFonts w:ascii="Arial" w:eastAsia="Arial" w:hAnsi="Arial" w:cs="Arial"/>
          <w:sz w:val="22"/>
          <w:szCs w:val="22"/>
        </w:rPr>
        <w:t>Data security</w:t>
      </w:r>
    </w:p>
    <w:p w14:paraId="6002014D" w14:textId="5B160CBC" w:rsidR="006C371D" w:rsidRDefault="00E67537">
      <w:pPr>
        <w:numPr>
          <w:ilvl w:val="2"/>
          <w:numId w:val="1"/>
        </w:numPr>
        <w:ind w:hanging="360"/>
        <w:contextualSpacing/>
        <w:rPr>
          <w:rFonts w:ascii="Arial" w:eastAsia="Arial" w:hAnsi="Arial" w:cs="Arial"/>
          <w:sz w:val="22"/>
          <w:szCs w:val="22"/>
        </w:rPr>
      </w:pPr>
      <w:r>
        <w:rPr>
          <w:rFonts w:ascii="Arial" w:eastAsia="Arial" w:hAnsi="Arial" w:cs="Arial"/>
          <w:sz w:val="22"/>
          <w:szCs w:val="22"/>
        </w:rPr>
        <w:t>The URA must ensure that videos are deleted off the iPad after being uploaded to Google Drive (this includes the Recently Deleted folder on the iPad)</w:t>
      </w:r>
    </w:p>
    <w:p w14:paraId="47F8CDED" w14:textId="77777777" w:rsidR="006C371D" w:rsidRDefault="00E67537">
      <w:pPr>
        <w:numPr>
          <w:ilvl w:val="2"/>
          <w:numId w:val="1"/>
        </w:numPr>
        <w:ind w:hanging="360"/>
        <w:contextualSpacing/>
        <w:rPr>
          <w:rFonts w:ascii="Arial" w:eastAsia="Arial" w:hAnsi="Arial" w:cs="Arial"/>
          <w:sz w:val="22"/>
          <w:szCs w:val="22"/>
        </w:rPr>
      </w:pPr>
      <w:r>
        <w:rPr>
          <w:rFonts w:ascii="Arial" w:eastAsia="Arial" w:hAnsi="Arial" w:cs="Arial"/>
          <w:sz w:val="22"/>
          <w:szCs w:val="22"/>
        </w:rPr>
        <w:t>Any time student assessment or work is uploaded your URA must ensure that all names are blacked out.</w:t>
      </w:r>
    </w:p>
    <w:p w14:paraId="2F00C69B" w14:textId="77777777" w:rsidR="006C371D" w:rsidRDefault="00E67537">
      <w:pPr>
        <w:numPr>
          <w:ilvl w:val="1"/>
          <w:numId w:val="1"/>
        </w:numPr>
        <w:ind w:hanging="360"/>
        <w:contextualSpacing/>
        <w:rPr>
          <w:rFonts w:ascii="Arial" w:eastAsia="Arial" w:hAnsi="Arial" w:cs="Arial"/>
          <w:sz w:val="22"/>
          <w:szCs w:val="22"/>
        </w:rPr>
      </w:pPr>
      <w:r>
        <w:rPr>
          <w:rFonts w:ascii="Arial" w:eastAsia="Arial" w:hAnsi="Arial" w:cs="Arial"/>
          <w:sz w:val="22"/>
          <w:szCs w:val="22"/>
        </w:rPr>
        <w:t>Types of data collection uploaded to Google Drive</w:t>
      </w:r>
    </w:p>
    <w:p w14:paraId="4BCFE30D" w14:textId="77777777" w:rsidR="006C371D" w:rsidRDefault="00E67537">
      <w:pPr>
        <w:numPr>
          <w:ilvl w:val="2"/>
          <w:numId w:val="1"/>
        </w:numPr>
        <w:ind w:hanging="360"/>
        <w:contextualSpacing/>
        <w:rPr>
          <w:rFonts w:ascii="Arial" w:eastAsia="Arial" w:hAnsi="Arial" w:cs="Arial"/>
          <w:sz w:val="22"/>
          <w:szCs w:val="22"/>
        </w:rPr>
      </w:pPr>
      <w:r>
        <w:rPr>
          <w:rFonts w:ascii="Arial" w:eastAsia="Arial" w:hAnsi="Arial" w:cs="Arial"/>
          <w:sz w:val="22"/>
          <w:szCs w:val="22"/>
        </w:rPr>
        <w:t>Consent forms</w:t>
      </w:r>
    </w:p>
    <w:p w14:paraId="01465327" w14:textId="206FA802" w:rsidR="006C371D" w:rsidRDefault="00E67537">
      <w:pPr>
        <w:numPr>
          <w:ilvl w:val="3"/>
          <w:numId w:val="1"/>
        </w:numPr>
        <w:ind w:hanging="360"/>
        <w:contextualSpacing/>
        <w:rPr>
          <w:rFonts w:ascii="Arial" w:eastAsia="Arial" w:hAnsi="Arial" w:cs="Arial"/>
          <w:sz w:val="22"/>
          <w:szCs w:val="22"/>
        </w:rPr>
      </w:pPr>
      <w:r>
        <w:rPr>
          <w:rFonts w:ascii="Arial" w:eastAsia="Arial" w:hAnsi="Arial" w:cs="Arial"/>
          <w:sz w:val="22"/>
          <w:szCs w:val="22"/>
        </w:rPr>
        <w:t>The instructor disseminates and collects the consent forms and then gives them to</w:t>
      </w:r>
      <w:r>
        <w:rPr>
          <w:rFonts w:ascii="Arial" w:eastAsia="Arial" w:hAnsi="Arial" w:cs="Arial"/>
          <w:sz w:val="22"/>
          <w:szCs w:val="22"/>
        </w:rPr>
        <w:t xml:space="preserve"> the URA who then uploads them to Google Drive for the GRA</w:t>
      </w:r>
    </w:p>
    <w:p w14:paraId="01F0A217" w14:textId="76ACEDE3" w:rsidR="006C371D" w:rsidRDefault="00E67537">
      <w:pPr>
        <w:numPr>
          <w:ilvl w:val="3"/>
          <w:numId w:val="1"/>
        </w:numPr>
        <w:ind w:hanging="360"/>
        <w:contextualSpacing/>
        <w:rPr>
          <w:rFonts w:ascii="Arial" w:eastAsia="Arial" w:hAnsi="Arial" w:cs="Arial"/>
          <w:sz w:val="22"/>
          <w:szCs w:val="22"/>
        </w:rPr>
      </w:pPr>
      <w:r>
        <w:rPr>
          <w:rFonts w:ascii="Arial" w:eastAsia="Arial" w:hAnsi="Arial" w:cs="Arial"/>
          <w:sz w:val="22"/>
          <w:szCs w:val="22"/>
        </w:rPr>
        <w:t>Names are</w:t>
      </w:r>
      <w:r>
        <w:rPr>
          <w:rFonts w:ascii="Arial" w:eastAsia="Arial" w:hAnsi="Arial" w:cs="Arial"/>
          <w:sz w:val="22"/>
          <w:szCs w:val="22"/>
        </w:rPr>
        <w:t xml:space="preserve"> </w:t>
      </w:r>
      <w:r w:rsidRPr="00E67537">
        <w:rPr>
          <w:rFonts w:ascii="Arial" w:eastAsia="Arial" w:hAnsi="Arial" w:cs="Arial"/>
          <w:b/>
          <w:sz w:val="22"/>
          <w:szCs w:val="22"/>
        </w:rPr>
        <w:t>not</w:t>
      </w:r>
      <w:r>
        <w:rPr>
          <w:rFonts w:ascii="Arial" w:eastAsia="Arial" w:hAnsi="Arial" w:cs="Arial"/>
          <w:sz w:val="22"/>
          <w:szCs w:val="22"/>
        </w:rPr>
        <w:t xml:space="preserve"> blacked out on the consent form!</w:t>
      </w:r>
    </w:p>
    <w:p w14:paraId="0786F233" w14:textId="77777777" w:rsidR="006C371D" w:rsidRDefault="00E67537">
      <w:pPr>
        <w:numPr>
          <w:ilvl w:val="2"/>
          <w:numId w:val="1"/>
        </w:numPr>
        <w:ind w:hanging="360"/>
        <w:contextualSpacing/>
        <w:rPr>
          <w:rFonts w:ascii="Arial" w:eastAsia="Arial" w:hAnsi="Arial" w:cs="Arial"/>
          <w:sz w:val="22"/>
          <w:szCs w:val="22"/>
        </w:rPr>
      </w:pPr>
      <w:r>
        <w:rPr>
          <w:rFonts w:ascii="Arial" w:eastAsia="Arial" w:hAnsi="Arial" w:cs="Arial"/>
          <w:sz w:val="22"/>
          <w:szCs w:val="22"/>
        </w:rPr>
        <w:t>Video of selected classes</w:t>
      </w:r>
    </w:p>
    <w:p w14:paraId="5F064316" w14:textId="77777777" w:rsidR="006C371D" w:rsidRDefault="00E67537">
      <w:pPr>
        <w:numPr>
          <w:ilvl w:val="2"/>
          <w:numId w:val="1"/>
        </w:numPr>
        <w:ind w:hanging="360"/>
        <w:contextualSpacing/>
        <w:rPr>
          <w:rFonts w:ascii="Arial" w:eastAsia="Arial" w:hAnsi="Arial" w:cs="Arial"/>
          <w:sz w:val="22"/>
          <w:szCs w:val="22"/>
        </w:rPr>
      </w:pPr>
      <w:r>
        <w:rPr>
          <w:rFonts w:ascii="Arial" w:eastAsia="Arial" w:hAnsi="Arial" w:cs="Arial"/>
          <w:sz w:val="22"/>
          <w:szCs w:val="22"/>
        </w:rPr>
        <w:t>Shots of student work</w:t>
      </w:r>
    </w:p>
    <w:p w14:paraId="0E48892B" w14:textId="77777777" w:rsidR="006C371D" w:rsidRDefault="00E67537">
      <w:pPr>
        <w:numPr>
          <w:ilvl w:val="2"/>
          <w:numId w:val="1"/>
        </w:numPr>
        <w:ind w:hanging="360"/>
        <w:contextualSpacing/>
        <w:rPr>
          <w:rFonts w:ascii="Arial" w:eastAsia="Arial" w:hAnsi="Arial" w:cs="Arial"/>
          <w:sz w:val="22"/>
          <w:szCs w:val="22"/>
        </w:rPr>
      </w:pPr>
      <w:r>
        <w:rPr>
          <w:rFonts w:ascii="Arial" w:eastAsia="Arial" w:hAnsi="Arial" w:cs="Arial"/>
          <w:sz w:val="22"/>
          <w:szCs w:val="22"/>
        </w:rPr>
        <w:t>Student assessment - need coordination with instructor</w:t>
      </w:r>
    </w:p>
    <w:p w14:paraId="0FC2FFC1" w14:textId="77777777" w:rsidR="006C371D" w:rsidRDefault="00E67537">
      <w:pPr>
        <w:numPr>
          <w:ilvl w:val="2"/>
          <w:numId w:val="1"/>
        </w:numPr>
        <w:ind w:hanging="360"/>
        <w:contextualSpacing/>
        <w:rPr>
          <w:rFonts w:ascii="Arial" w:eastAsia="Arial" w:hAnsi="Arial" w:cs="Arial"/>
          <w:sz w:val="22"/>
          <w:szCs w:val="22"/>
        </w:rPr>
      </w:pPr>
      <w:r>
        <w:rPr>
          <w:rFonts w:ascii="Arial" w:eastAsia="Arial" w:hAnsi="Arial" w:cs="Arial"/>
          <w:sz w:val="22"/>
          <w:szCs w:val="22"/>
        </w:rPr>
        <w:t>Syllabus - need coordination with instructor</w:t>
      </w:r>
    </w:p>
    <w:p w14:paraId="46DA4D61" w14:textId="77777777" w:rsidR="006C371D" w:rsidRDefault="00E67537">
      <w:pPr>
        <w:numPr>
          <w:ilvl w:val="2"/>
          <w:numId w:val="1"/>
        </w:numPr>
        <w:ind w:hanging="360"/>
        <w:contextualSpacing/>
        <w:rPr>
          <w:rFonts w:ascii="Arial" w:eastAsia="Arial" w:hAnsi="Arial" w:cs="Arial"/>
          <w:sz w:val="22"/>
          <w:szCs w:val="22"/>
        </w:rPr>
      </w:pPr>
      <w:r>
        <w:rPr>
          <w:rFonts w:ascii="Arial" w:eastAsia="Arial" w:hAnsi="Arial" w:cs="Arial"/>
          <w:sz w:val="22"/>
          <w:szCs w:val="22"/>
        </w:rPr>
        <w:t>Homework assignments - need coordination with instructor</w:t>
      </w:r>
    </w:p>
    <w:p w14:paraId="3FD759E8" w14:textId="442AD099" w:rsidR="00E67537" w:rsidRDefault="00E67537">
      <w:pPr>
        <w:numPr>
          <w:ilvl w:val="2"/>
          <w:numId w:val="1"/>
        </w:numPr>
        <w:ind w:hanging="360"/>
        <w:contextualSpacing/>
        <w:rPr>
          <w:rFonts w:ascii="Arial" w:eastAsia="Arial" w:hAnsi="Arial" w:cs="Arial"/>
          <w:sz w:val="22"/>
          <w:szCs w:val="22"/>
        </w:rPr>
      </w:pPr>
      <w:r>
        <w:rPr>
          <w:rFonts w:ascii="Arial" w:eastAsia="Arial" w:hAnsi="Arial" w:cs="Arial"/>
          <w:sz w:val="22"/>
          <w:szCs w:val="22"/>
        </w:rPr>
        <w:t>Handouts - need coordination with instructor</w:t>
      </w:r>
    </w:p>
    <w:p w14:paraId="39915B51" w14:textId="77777777" w:rsidR="00E67537" w:rsidRDefault="00E67537">
      <w:pPr>
        <w:rPr>
          <w:rFonts w:ascii="Arial" w:eastAsia="Arial" w:hAnsi="Arial" w:cs="Arial"/>
          <w:sz w:val="22"/>
          <w:szCs w:val="22"/>
        </w:rPr>
      </w:pPr>
      <w:r>
        <w:rPr>
          <w:rFonts w:ascii="Arial" w:eastAsia="Arial" w:hAnsi="Arial" w:cs="Arial"/>
          <w:sz w:val="22"/>
          <w:szCs w:val="22"/>
        </w:rPr>
        <w:br w:type="page"/>
      </w:r>
    </w:p>
    <w:p w14:paraId="1B9527F6" w14:textId="77777777" w:rsidR="006C371D" w:rsidRDefault="006C371D" w:rsidP="00E67537">
      <w:pPr>
        <w:ind w:left="2160"/>
        <w:contextualSpacing/>
        <w:rPr>
          <w:rFonts w:ascii="Arial" w:eastAsia="Arial" w:hAnsi="Arial" w:cs="Arial"/>
          <w:sz w:val="22"/>
          <w:szCs w:val="22"/>
        </w:rPr>
      </w:pPr>
    </w:p>
    <w:p w14:paraId="43A0E0B0" w14:textId="77777777" w:rsidR="006C371D" w:rsidRDefault="00E67537">
      <w:pPr>
        <w:numPr>
          <w:ilvl w:val="1"/>
          <w:numId w:val="1"/>
        </w:numPr>
        <w:ind w:hanging="360"/>
        <w:contextualSpacing/>
        <w:rPr>
          <w:rFonts w:ascii="Arial" w:eastAsia="Arial" w:hAnsi="Arial" w:cs="Arial"/>
          <w:sz w:val="22"/>
          <w:szCs w:val="22"/>
        </w:rPr>
      </w:pPr>
      <w:r>
        <w:rPr>
          <w:rFonts w:ascii="Arial" w:eastAsia="Arial" w:hAnsi="Arial" w:cs="Arial"/>
          <w:sz w:val="22"/>
          <w:szCs w:val="22"/>
        </w:rPr>
        <w:t>Video data upload</w:t>
      </w:r>
    </w:p>
    <w:p w14:paraId="0DD89DC0" w14:textId="02BEBBA9" w:rsidR="006C371D" w:rsidRDefault="00E67537">
      <w:pPr>
        <w:numPr>
          <w:ilvl w:val="2"/>
          <w:numId w:val="1"/>
        </w:numPr>
        <w:ind w:hanging="360"/>
        <w:contextualSpacing/>
        <w:rPr>
          <w:rFonts w:ascii="Arial" w:eastAsia="Arial" w:hAnsi="Arial" w:cs="Arial"/>
          <w:sz w:val="22"/>
          <w:szCs w:val="22"/>
        </w:rPr>
      </w:pPr>
      <w:r>
        <w:rPr>
          <w:rFonts w:ascii="Arial" w:eastAsia="Arial" w:hAnsi="Arial" w:cs="Arial"/>
          <w:sz w:val="22"/>
          <w:szCs w:val="22"/>
        </w:rPr>
        <w:t xml:space="preserve">To go from iPad to Mac, use the program </w:t>
      </w:r>
      <w:r>
        <w:rPr>
          <w:rFonts w:ascii="Arial" w:eastAsia="Arial" w:hAnsi="Arial" w:cs="Arial"/>
          <w:i/>
          <w:sz w:val="22"/>
          <w:szCs w:val="22"/>
        </w:rPr>
        <w:t>Image Capture</w:t>
      </w:r>
      <w:r>
        <w:rPr>
          <w:rFonts w:ascii="Arial" w:eastAsia="Arial" w:hAnsi="Arial" w:cs="Arial"/>
          <w:sz w:val="22"/>
          <w:szCs w:val="22"/>
        </w:rPr>
        <w:t xml:space="preserve"> to go from iPad to Mac then upload from the Mac to Google Drive and ensure video is deleted off of computer</w:t>
      </w:r>
    </w:p>
    <w:p w14:paraId="4A28921C" w14:textId="125E6EFD" w:rsidR="00723FA1" w:rsidRDefault="00723FA1">
      <w:pPr>
        <w:numPr>
          <w:ilvl w:val="2"/>
          <w:numId w:val="1"/>
        </w:numPr>
        <w:ind w:hanging="360"/>
        <w:contextualSpacing/>
        <w:rPr>
          <w:rFonts w:ascii="Arial" w:eastAsia="Arial" w:hAnsi="Arial" w:cs="Arial"/>
          <w:sz w:val="22"/>
          <w:szCs w:val="22"/>
        </w:rPr>
      </w:pPr>
      <w:r>
        <w:rPr>
          <w:rFonts w:ascii="Arial" w:eastAsia="Arial" w:hAnsi="Arial" w:cs="Arial"/>
          <w:sz w:val="22"/>
          <w:szCs w:val="22"/>
        </w:rPr>
        <w:t xml:space="preserve">Last year we ran into </w:t>
      </w:r>
      <w:r w:rsidRPr="00723FA1">
        <w:rPr>
          <w:rFonts w:ascii="Arial" w:eastAsia="Arial" w:hAnsi="Arial" w:cs="Arial"/>
          <w:b/>
          <w:sz w:val="22"/>
          <w:szCs w:val="22"/>
        </w:rPr>
        <w:t>an issue with uploading from iPad to PC</w:t>
      </w:r>
      <w:r>
        <w:rPr>
          <w:rFonts w:ascii="Arial" w:eastAsia="Arial" w:hAnsi="Arial" w:cs="Arial"/>
          <w:sz w:val="22"/>
          <w:szCs w:val="22"/>
        </w:rPr>
        <w:t>. To overcome this issue, if your URA uses a PC, we suggest they break up the video when filming into ~6 segments. Then it becomes possible to get the video from iPad to compute</w:t>
      </w:r>
      <w:r w:rsidR="00E67537">
        <w:rPr>
          <w:rFonts w:ascii="Arial" w:eastAsia="Arial" w:hAnsi="Arial" w:cs="Arial"/>
          <w:sz w:val="22"/>
          <w:szCs w:val="22"/>
        </w:rPr>
        <w:t>r then computer to Google Drive</w:t>
      </w:r>
    </w:p>
    <w:p w14:paraId="117A2154" w14:textId="77777777" w:rsidR="006C371D" w:rsidRDefault="006C371D">
      <w:pPr>
        <w:ind w:left="1440"/>
      </w:pPr>
    </w:p>
    <w:p w14:paraId="155D4F3D" w14:textId="77777777" w:rsidR="006C371D" w:rsidRDefault="00E67537">
      <w:pPr>
        <w:numPr>
          <w:ilvl w:val="0"/>
          <w:numId w:val="1"/>
        </w:numPr>
        <w:ind w:hanging="360"/>
        <w:contextualSpacing/>
        <w:rPr>
          <w:rFonts w:ascii="Arial" w:eastAsia="Arial" w:hAnsi="Arial" w:cs="Arial"/>
          <w:sz w:val="22"/>
          <w:szCs w:val="22"/>
        </w:rPr>
      </w:pPr>
      <w:r>
        <w:rPr>
          <w:rFonts w:ascii="Arial" w:eastAsia="Arial" w:hAnsi="Arial" w:cs="Arial"/>
          <w:sz w:val="22"/>
          <w:szCs w:val="22"/>
        </w:rPr>
        <w:t>iPad</w:t>
      </w:r>
    </w:p>
    <w:p w14:paraId="37B581B8" w14:textId="77777777" w:rsidR="006C371D" w:rsidRDefault="00E67537">
      <w:pPr>
        <w:numPr>
          <w:ilvl w:val="1"/>
          <w:numId w:val="1"/>
        </w:numPr>
        <w:ind w:hanging="360"/>
        <w:contextualSpacing/>
        <w:rPr>
          <w:rFonts w:ascii="Arial" w:eastAsia="Arial" w:hAnsi="Arial" w:cs="Arial"/>
          <w:sz w:val="22"/>
          <w:szCs w:val="22"/>
        </w:rPr>
      </w:pPr>
      <w:r>
        <w:rPr>
          <w:rFonts w:ascii="Arial" w:eastAsia="Arial" w:hAnsi="Arial" w:cs="Arial"/>
          <w:sz w:val="22"/>
          <w:szCs w:val="22"/>
        </w:rPr>
        <w:t>After the study is over the iPad is your</w:t>
      </w:r>
      <w:r>
        <w:rPr>
          <w:rFonts w:ascii="Arial" w:eastAsia="Arial" w:hAnsi="Arial" w:cs="Arial"/>
          <w:sz w:val="22"/>
          <w:szCs w:val="22"/>
        </w:rPr>
        <w:t>s to keep</w:t>
      </w:r>
    </w:p>
    <w:p w14:paraId="493E5047" w14:textId="4BD49B41" w:rsidR="00723FA1" w:rsidRPr="00723FA1" w:rsidRDefault="00723FA1" w:rsidP="00723FA1">
      <w:pPr>
        <w:numPr>
          <w:ilvl w:val="1"/>
          <w:numId w:val="1"/>
        </w:numPr>
        <w:ind w:hanging="360"/>
        <w:contextualSpacing/>
        <w:rPr>
          <w:rFonts w:ascii="Arial" w:eastAsia="Arial" w:hAnsi="Arial" w:cs="Arial"/>
          <w:sz w:val="22"/>
          <w:szCs w:val="22"/>
        </w:rPr>
      </w:pPr>
      <w:r>
        <w:rPr>
          <w:rFonts w:ascii="Arial" w:eastAsia="Arial" w:hAnsi="Arial" w:cs="Arial"/>
          <w:sz w:val="22"/>
          <w:szCs w:val="22"/>
        </w:rPr>
        <w:t>However, in the mean</w:t>
      </w:r>
      <w:r w:rsidR="00E67537">
        <w:rPr>
          <w:rFonts w:ascii="Arial" w:eastAsia="Arial" w:hAnsi="Arial" w:cs="Arial"/>
          <w:sz w:val="22"/>
          <w:szCs w:val="22"/>
        </w:rPr>
        <w:t>time please keep in mind that when plugging the iPad into the computer it will try to take all your or your URA’s pictures!</w:t>
      </w:r>
      <w:r>
        <w:rPr>
          <w:rFonts w:ascii="Arial" w:eastAsia="Arial" w:hAnsi="Arial" w:cs="Arial"/>
          <w:sz w:val="22"/>
          <w:szCs w:val="22"/>
        </w:rPr>
        <w:t xml:space="preserve"> Therefore</w:t>
      </w:r>
      <w:r w:rsidR="00E67537">
        <w:rPr>
          <w:rFonts w:ascii="Arial" w:eastAsia="Arial" w:hAnsi="Arial" w:cs="Arial"/>
          <w:sz w:val="22"/>
          <w:szCs w:val="22"/>
        </w:rPr>
        <w:t>,</w:t>
      </w:r>
      <w:bookmarkStart w:id="0" w:name="_GoBack"/>
      <w:bookmarkEnd w:id="0"/>
      <w:r>
        <w:rPr>
          <w:rFonts w:ascii="Arial" w:eastAsia="Arial" w:hAnsi="Arial" w:cs="Arial"/>
          <w:sz w:val="22"/>
          <w:szCs w:val="22"/>
        </w:rPr>
        <w:t xml:space="preserve"> URA should make sure that their iCloud account is not synced on the iPad</w:t>
      </w:r>
    </w:p>
    <w:p w14:paraId="769A84DD" w14:textId="77777777" w:rsidR="006C371D" w:rsidRDefault="00E67537">
      <w:pPr>
        <w:numPr>
          <w:ilvl w:val="1"/>
          <w:numId w:val="1"/>
        </w:numPr>
        <w:ind w:hanging="360"/>
        <w:contextualSpacing/>
        <w:rPr>
          <w:rFonts w:ascii="Arial" w:eastAsia="Arial" w:hAnsi="Arial" w:cs="Arial"/>
          <w:sz w:val="22"/>
          <w:szCs w:val="22"/>
        </w:rPr>
      </w:pPr>
      <w:r>
        <w:rPr>
          <w:rFonts w:ascii="Arial" w:eastAsia="Arial" w:hAnsi="Arial" w:cs="Arial"/>
          <w:sz w:val="22"/>
          <w:szCs w:val="22"/>
        </w:rPr>
        <w:t>It is up to you if you want to hold on to the iPad during the study and only give it to the URA for f</w:t>
      </w:r>
      <w:r>
        <w:rPr>
          <w:rFonts w:ascii="Arial" w:eastAsia="Arial" w:hAnsi="Arial" w:cs="Arial"/>
          <w:sz w:val="22"/>
          <w:szCs w:val="22"/>
        </w:rPr>
        <w:t>ilming and uploading days or if you want to just have the URA hold on to it for the duration of the semester</w:t>
      </w:r>
    </w:p>
    <w:p w14:paraId="20E800A8" w14:textId="77777777" w:rsidR="006C371D" w:rsidRDefault="00E67537">
      <w:pPr>
        <w:numPr>
          <w:ilvl w:val="1"/>
          <w:numId w:val="1"/>
        </w:numPr>
        <w:ind w:hanging="360"/>
        <w:contextualSpacing/>
        <w:rPr>
          <w:rFonts w:ascii="Arial" w:eastAsia="Arial" w:hAnsi="Arial" w:cs="Arial"/>
          <w:sz w:val="22"/>
          <w:szCs w:val="22"/>
        </w:rPr>
      </w:pPr>
      <w:r>
        <w:rPr>
          <w:rFonts w:ascii="Arial" w:eastAsia="Arial" w:hAnsi="Arial" w:cs="Arial"/>
          <w:sz w:val="22"/>
          <w:szCs w:val="22"/>
        </w:rPr>
        <w:t>Apps</w:t>
      </w:r>
    </w:p>
    <w:p w14:paraId="7F6DF5EF" w14:textId="77777777" w:rsidR="006C371D" w:rsidRDefault="00E67537">
      <w:pPr>
        <w:numPr>
          <w:ilvl w:val="2"/>
          <w:numId w:val="1"/>
        </w:numPr>
        <w:ind w:hanging="360"/>
        <w:contextualSpacing/>
        <w:rPr>
          <w:rFonts w:ascii="Arial" w:eastAsia="Arial" w:hAnsi="Arial" w:cs="Arial"/>
          <w:sz w:val="22"/>
          <w:szCs w:val="22"/>
        </w:rPr>
      </w:pPr>
      <w:r>
        <w:rPr>
          <w:rFonts w:ascii="Arial" w:eastAsia="Arial" w:hAnsi="Arial" w:cs="Arial"/>
          <w:sz w:val="22"/>
          <w:szCs w:val="22"/>
        </w:rPr>
        <w:t>Google Hangouts</w:t>
      </w:r>
    </w:p>
    <w:p w14:paraId="3880C7E9" w14:textId="77777777" w:rsidR="006C371D" w:rsidRDefault="00E67537">
      <w:pPr>
        <w:numPr>
          <w:ilvl w:val="2"/>
          <w:numId w:val="1"/>
        </w:numPr>
        <w:ind w:hanging="360"/>
        <w:contextualSpacing/>
        <w:rPr>
          <w:rFonts w:ascii="Arial" w:eastAsia="Arial" w:hAnsi="Arial" w:cs="Arial"/>
          <w:sz w:val="22"/>
          <w:szCs w:val="22"/>
        </w:rPr>
      </w:pPr>
      <w:r>
        <w:rPr>
          <w:rFonts w:ascii="Arial" w:eastAsia="Arial" w:hAnsi="Arial" w:cs="Arial"/>
          <w:sz w:val="22"/>
          <w:szCs w:val="22"/>
        </w:rPr>
        <w:t>Google Drive</w:t>
      </w:r>
    </w:p>
    <w:p w14:paraId="3F8219AD" w14:textId="77777777" w:rsidR="006C371D" w:rsidRDefault="00E67537">
      <w:pPr>
        <w:numPr>
          <w:ilvl w:val="1"/>
          <w:numId w:val="1"/>
        </w:numPr>
        <w:ind w:hanging="360"/>
        <w:contextualSpacing/>
        <w:rPr>
          <w:rFonts w:ascii="Arial" w:eastAsia="Arial" w:hAnsi="Arial" w:cs="Arial"/>
          <w:sz w:val="22"/>
          <w:szCs w:val="22"/>
        </w:rPr>
      </w:pPr>
      <w:r>
        <w:rPr>
          <w:rFonts w:ascii="Arial" w:eastAsia="Arial" w:hAnsi="Arial" w:cs="Arial"/>
          <w:sz w:val="22"/>
          <w:szCs w:val="22"/>
        </w:rPr>
        <w:t>The space capacity of the iPad is 32GB, however, after the stock apps, so</w:t>
      </w:r>
      <w:r>
        <w:rPr>
          <w:rFonts w:ascii="Arial" w:eastAsia="Arial" w:hAnsi="Arial" w:cs="Arial"/>
          <w:sz w:val="22"/>
          <w:szCs w:val="22"/>
        </w:rPr>
        <w:t>ftware, and additional required apps, there tends to be between 24GB and 28GB. And the video of a full class takes up a lot! Therefore</w:t>
      </w:r>
      <w:r w:rsidR="00723FA1">
        <w:rPr>
          <w:rFonts w:ascii="Arial" w:eastAsia="Arial" w:hAnsi="Arial" w:cs="Arial"/>
          <w:sz w:val="22"/>
          <w:szCs w:val="22"/>
        </w:rPr>
        <w:t>,</w:t>
      </w:r>
      <w:r>
        <w:rPr>
          <w:rFonts w:ascii="Arial" w:eastAsia="Arial" w:hAnsi="Arial" w:cs="Arial"/>
          <w:sz w:val="22"/>
          <w:szCs w:val="22"/>
        </w:rPr>
        <w:t xml:space="preserve"> video must be uploaded to Google Drive and removed from the iPad before another class can be filmed.</w:t>
      </w:r>
    </w:p>
    <w:p w14:paraId="7D1FC821" w14:textId="77777777" w:rsidR="006C371D" w:rsidRDefault="00E67537">
      <w:pPr>
        <w:numPr>
          <w:ilvl w:val="0"/>
          <w:numId w:val="1"/>
        </w:numPr>
        <w:ind w:hanging="360"/>
        <w:contextualSpacing/>
        <w:rPr>
          <w:rFonts w:ascii="Arial" w:eastAsia="Arial" w:hAnsi="Arial" w:cs="Arial"/>
          <w:sz w:val="22"/>
          <w:szCs w:val="22"/>
        </w:rPr>
      </w:pPr>
      <w:r>
        <w:rPr>
          <w:rFonts w:ascii="Arial" w:eastAsia="Arial" w:hAnsi="Arial" w:cs="Arial"/>
          <w:sz w:val="22"/>
          <w:szCs w:val="22"/>
        </w:rPr>
        <w:t>Google Drive</w:t>
      </w:r>
    </w:p>
    <w:p w14:paraId="474D825D" w14:textId="77777777" w:rsidR="006C371D" w:rsidRDefault="00E67537">
      <w:pPr>
        <w:numPr>
          <w:ilvl w:val="1"/>
          <w:numId w:val="1"/>
        </w:numPr>
        <w:ind w:hanging="360"/>
        <w:contextualSpacing/>
        <w:rPr>
          <w:rFonts w:ascii="Arial" w:eastAsia="Arial" w:hAnsi="Arial" w:cs="Arial"/>
          <w:sz w:val="22"/>
          <w:szCs w:val="22"/>
        </w:rPr>
      </w:pPr>
      <w:r>
        <w:rPr>
          <w:rFonts w:ascii="Arial" w:eastAsia="Arial" w:hAnsi="Arial" w:cs="Arial"/>
          <w:sz w:val="22"/>
          <w:szCs w:val="22"/>
        </w:rPr>
        <w:t>All hou</w:t>
      </w:r>
      <w:r>
        <w:rPr>
          <w:rFonts w:ascii="Arial" w:eastAsia="Arial" w:hAnsi="Arial" w:cs="Arial"/>
          <w:sz w:val="22"/>
          <w:szCs w:val="22"/>
        </w:rPr>
        <w:t>sed at NCSU</w:t>
      </w:r>
    </w:p>
    <w:p w14:paraId="038F04AD" w14:textId="77777777" w:rsidR="006C371D" w:rsidRDefault="00E67537">
      <w:pPr>
        <w:numPr>
          <w:ilvl w:val="1"/>
          <w:numId w:val="1"/>
        </w:numPr>
        <w:ind w:hanging="360"/>
        <w:contextualSpacing/>
        <w:rPr>
          <w:rFonts w:ascii="Arial" w:eastAsia="Arial" w:hAnsi="Arial" w:cs="Arial"/>
          <w:sz w:val="22"/>
          <w:szCs w:val="22"/>
        </w:rPr>
      </w:pPr>
      <w:r>
        <w:rPr>
          <w:rFonts w:ascii="Arial" w:eastAsia="Arial" w:hAnsi="Arial" w:cs="Arial"/>
          <w:sz w:val="22"/>
          <w:szCs w:val="22"/>
        </w:rPr>
        <w:t>Emails and passwords</w:t>
      </w:r>
    </w:p>
    <w:p w14:paraId="20B320FD" w14:textId="77777777" w:rsidR="006C371D" w:rsidRDefault="00E67537">
      <w:pPr>
        <w:numPr>
          <w:ilvl w:val="2"/>
          <w:numId w:val="1"/>
        </w:numPr>
        <w:ind w:hanging="360"/>
        <w:contextualSpacing/>
        <w:rPr>
          <w:rFonts w:ascii="Arial" w:eastAsia="Arial" w:hAnsi="Arial" w:cs="Arial"/>
          <w:sz w:val="22"/>
          <w:szCs w:val="22"/>
        </w:rPr>
      </w:pPr>
      <w:r>
        <w:rPr>
          <w:rFonts w:ascii="Arial" w:eastAsia="Arial" w:hAnsi="Arial" w:cs="Arial"/>
          <w:sz w:val="22"/>
          <w:szCs w:val="22"/>
        </w:rPr>
        <w:t>Each instructor/URA has an email and password from NCSU</w:t>
      </w:r>
    </w:p>
    <w:p w14:paraId="13054FF9" w14:textId="77777777" w:rsidR="006C371D" w:rsidRDefault="00E67537">
      <w:pPr>
        <w:numPr>
          <w:ilvl w:val="3"/>
          <w:numId w:val="1"/>
        </w:numPr>
        <w:ind w:hanging="360"/>
        <w:contextualSpacing/>
        <w:rPr>
          <w:rFonts w:ascii="Arial" w:eastAsia="Arial" w:hAnsi="Arial" w:cs="Arial"/>
          <w:sz w:val="22"/>
          <w:szCs w:val="22"/>
        </w:rPr>
      </w:pPr>
      <w:r>
        <w:rPr>
          <w:rFonts w:ascii="Arial" w:eastAsia="Arial" w:hAnsi="Arial" w:cs="Arial"/>
          <w:sz w:val="22"/>
          <w:szCs w:val="22"/>
        </w:rPr>
        <w:t>Do not use personal accounts</w:t>
      </w:r>
    </w:p>
    <w:p w14:paraId="4DD9B090" w14:textId="77777777" w:rsidR="006C371D" w:rsidRDefault="00E67537">
      <w:pPr>
        <w:numPr>
          <w:ilvl w:val="0"/>
          <w:numId w:val="1"/>
        </w:numPr>
        <w:ind w:hanging="360"/>
        <w:contextualSpacing/>
        <w:rPr>
          <w:rFonts w:ascii="Arial" w:eastAsia="Arial" w:hAnsi="Arial" w:cs="Arial"/>
          <w:sz w:val="22"/>
          <w:szCs w:val="22"/>
        </w:rPr>
      </w:pPr>
      <w:r>
        <w:rPr>
          <w:rFonts w:ascii="Arial" w:eastAsia="Arial" w:hAnsi="Arial" w:cs="Arial"/>
          <w:sz w:val="22"/>
          <w:szCs w:val="22"/>
        </w:rPr>
        <w:t>Other</w:t>
      </w:r>
    </w:p>
    <w:p w14:paraId="33576B7D" w14:textId="77777777" w:rsidR="006C371D" w:rsidRDefault="00E67537">
      <w:pPr>
        <w:numPr>
          <w:ilvl w:val="1"/>
          <w:numId w:val="1"/>
        </w:numPr>
        <w:ind w:hanging="360"/>
        <w:contextualSpacing/>
        <w:rPr>
          <w:rFonts w:ascii="Arial" w:eastAsia="Arial" w:hAnsi="Arial" w:cs="Arial"/>
          <w:sz w:val="22"/>
          <w:szCs w:val="22"/>
        </w:rPr>
      </w:pPr>
      <w:r>
        <w:rPr>
          <w:rFonts w:ascii="Arial" w:eastAsia="Arial" w:hAnsi="Arial" w:cs="Arial"/>
          <w:sz w:val="22"/>
          <w:szCs w:val="22"/>
        </w:rPr>
        <w:t>URA can grade assignments (instructors</w:t>
      </w:r>
      <w:r w:rsidR="00723FA1">
        <w:rPr>
          <w:rFonts w:ascii="Arial" w:eastAsia="Arial" w:hAnsi="Arial" w:cs="Arial"/>
          <w:sz w:val="22"/>
          <w:szCs w:val="22"/>
        </w:rPr>
        <w:t>’</w:t>
      </w:r>
      <w:r>
        <w:rPr>
          <w:rFonts w:ascii="Arial" w:eastAsia="Arial" w:hAnsi="Arial" w:cs="Arial"/>
          <w:sz w:val="22"/>
          <w:szCs w:val="22"/>
        </w:rPr>
        <w:t xml:space="preserve"> choice)</w:t>
      </w:r>
    </w:p>
    <w:p w14:paraId="3BC378D2" w14:textId="77777777" w:rsidR="006C371D" w:rsidRDefault="00E67537">
      <w:pPr>
        <w:numPr>
          <w:ilvl w:val="0"/>
          <w:numId w:val="1"/>
        </w:numPr>
        <w:ind w:hanging="360"/>
        <w:contextualSpacing/>
        <w:rPr>
          <w:rFonts w:ascii="Arial" w:eastAsia="Arial" w:hAnsi="Arial" w:cs="Arial"/>
          <w:sz w:val="22"/>
          <w:szCs w:val="22"/>
        </w:rPr>
      </w:pPr>
      <w:r>
        <w:rPr>
          <w:rFonts w:ascii="Arial" w:eastAsia="Arial" w:hAnsi="Arial" w:cs="Arial"/>
          <w:sz w:val="22"/>
          <w:szCs w:val="22"/>
        </w:rPr>
        <w:t>Questions?</w:t>
      </w:r>
    </w:p>
    <w:sectPr w:rsidR="006C37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F332B"/>
    <w:multiLevelType w:val="multilevel"/>
    <w:tmpl w:val="793A3C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compat>
    <w:compatSetting w:name="compatibilityMode" w:uri="http://schemas.microsoft.com/office/word" w:val="14"/>
  </w:compat>
  <w:rsids>
    <w:rsidRoot w:val="006C371D"/>
    <w:rsid w:val="006C371D"/>
    <w:rsid w:val="00723FA1"/>
    <w:rsid w:val="00E6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659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contextualSpacing/>
      <w:jc w:val="center"/>
      <w:outlineLvl w:val="0"/>
    </w:pPr>
    <w:rPr>
      <w:b/>
    </w:rPr>
  </w:style>
  <w:style w:type="paragraph" w:styleId="Heading2">
    <w:name w:val="heading 2"/>
    <w:basedOn w:val="Normal"/>
    <w:next w:val="Normal"/>
    <w:pPr>
      <w:contextualSpacing/>
      <w:outlineLvl w:val="1"/>
    </w:pPr>
    <w:rPr>
      <w:b/>
    </w:rPr>
  </w:style>
  <w:style w:type="paragraph" w:styleId="Heading3">
    <w:name w:val="heading 3"/>
    <w:basedOn w:val="Normal"/>
    <w:next w:val="Normal"/>
    <w:pPr>
      <w:contextualSpacing/>
      <w:outlineLvl w:val="2"/>
    </w:pPr>
    <w:rPr>
      <w:i/>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jc w:val="center"/>
    </w:pPr>
    <w:rPr>
      <w:b/>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cfortun@ncsu.edu" TargetMode="External"/><Relationship Id="rId6" Type="http://schemas.openxmlformats.org/officeDocument/2006/relationships/hyperlink" Target="mailto:mqh14@my.fsu.edu" TargetMode="External"/><Relationship Id="rId7" Type="http://schemas.openxmlformats.org/officeDocument/2006/relationships/hyperlink" Target="mailto:rakeller@vt.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521</Words>
  <Characters>2973</Characters>
  <Application>Microsoft Macintosh Word</Application>
  <DocSecurity>0</DocSecurity>
  <Lines>24</Lines>
  <Paragraphs>6</Paragraphs>
  <ScaleCrop>false</ScaleCrop>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2016-06-08T13:56:00Z</dcterms:created>
  <dcterms:modified xsi:type="dcterms:W3CDTF">2016-06-08T14:07:00Z</dcterms:modified>
</cp:coreProperties>
</file>